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9C0" w14:textId="77777777" w:rsidR="009268BA" w:rsidRPr="009268BA" w:rsidRDefault="009268BA" w:rsidP="009268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268B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projekcie „Małopolska Chmura Edukacyjna”</w:t>
      </w:r>
    </w:p>
    <w:p w14:paraId="2FFC0D71" w14:textId="2B8E07B2" w:rsidR="00B53B44" w:rsidRDefault="009268BA" w:rsidP="00926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Małopolska Chmura Edukacyjna</w:t>
      </w:r>
      <w:r w:rsidRPr="00926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innowacyjna propozycja przekazywania wiedzy oraz przybliżania osiągnięć naukowych uczelni wyższych przy wykorzystaniu technologii informacyjnych i telekomunikacyjnych uczniom </w:t>
      </w:r>
      <w:r w:rsidR="00404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ponadpodstawowych </w:t>
      </w:r>
      <w:r w:rsidRPr="00926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Małopolsce. </w:t>
      </w:r>
    </w:p>
    <w:p w14:paraId="2378288F" w14:textId="7DD6AEC7" w:rsidR="009268BA" w:rsidRPr="009268BA" w:rsidRDefault="009268BA" w:rsidP="009268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Więcej: </w:t>
      </w:r>
      <w:hyperlink r:id="rId7" w:history="1">
        <w:r w:rsidRPr="009268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http://e-chmura.malopolska.pl/</w:t>
        </w:r>
      </w:hyperlink>
    </w:p>
    <w:p w14:paraId="002764B9" w14:textId="75DABEE1" w:rsidR="009268BA" w:rsidRPr="00604B0F" w:rsidRDefault="009268BA" w:rsidP="009268BA">
      <w:pPr>
        <w:pStyle w:val="NormalWeb"/>
      </w:pPr>
      <w:r w:rsidRPr="00604B0F">
        <w:rPr>
          <w:rStyle w:val="Strong"/>
        </w:rPr>
        <w:t>Projekt „Małopolska Chmura Edukacyjna – nowy model nauczania”</w:t>
      </w:r>
      <w:r w:rsidR="00604B0F" w:rsidRPr="00604B0F">
        <w:rPr>
          <w:rStyle w:val="Strong"/>
        </w:rPr>
        <w:t xml:space="preserve"> </w:t>
      </w:r>
      <w:r w:rsidR="00604B0F" w:rsidRPr="00604B0F">
        <w:rPr>
          <w:b/>
          <w:bCs/>
          <w:sz w:val="23"/>
          <w:szCs w:val="23"/>
        </w:rPr>
        <w:t>nr RPMP.10.01.04-12-0460/16</w:t>
      </w:r>
      <w:r w:rsidRPr="00604B0F">
        <w:rPr>
          <w:rStyle w:val="Strong"/>
          <w:b w:val="0"/>
          <w:bCs w:val="0"/>
        </w:rPr>
        <w:t xml:space="preserve"> </w:t>
      </w:r>
      <w:r w:rsidRPr="00604B0F">
        <w:rPr>
          <w:rStyle w:val="Strong"/>
        </w:rPr>
        <w:t>realizowany jest w ramach Regionalnego Programu Operacyjnego Województwa Małopolskiego na lata 2014-2020</w:t>
      </w:r>
      <w:r w:rsidR="00604B0F" w:rsidRPr="00604B0F">
        <w:rPr>
          <w:rStyle w:val="Strong"/>
          <w:b w:val="0"/>
          <w:bCs w:val="0"/>
        </w:rPr>
        <w:t xml:space="preserve"> </w:t>
      </w:r>
      <w:r w:rsidR="00604B0F" w:rsidRPr="00604B0F">
        <w:rPr>
          <w:b/>
          <w:bCs/>
          <w:sz w:val="23"/>
          <w:szCs w:val="23"/>
        </w:rPr>
        <w:t>i 10. Osi Priorytetowej WIEDZA I KOMPETENCJE, Działani</w:t>
      </w:r>
      <w:r w:rsidR="00604B0F">
        <w:rPr>
          <w:b/>
          <w:bCs/>
          <w:sz w:val="23"/>
          <w:szCs w:val="23"/>
        </w:rPr>
        <w:t>e</w:t>
      </w:r>
      <w:r w:rsidR="00604B0F" w:rsidRPr="00604B0F">
        <w:rPr>
          <w:b/>
          <w:bCs/>
          <w:sz w:val="23"/>
          <w:szCs w:val="23"/>
        </w:rPr>
        <w:t xml:space="preserve"> 10.1 ROZWÓJ KSZTAŁCENIA OGÓLNEGO,</w:t>
      </w:r>
      <w:r w:rsidRPr="00604B0F">
        <w:rPr>
          <w:rStyle w:val="Strong"/>
        </w:rPr>
        <w:t xml:space="preserve"> Poddziałani</w:t>
      </w:r>
      <w:r w:rsidR="00604B0F" w:rsidRPr="00604B0F">
        <w:rPr>
          <w:rStyle w:val="Strong"/>
        </w:rPr>
        <w:t>e</w:t>
      </w:r>
      <w:r w:rsidRPr="00604B0F">
        <w:rPr>
          <w:rStyle w:val="Strong"/>
        </w:rPr>
        <w:t xml:space="preserve"> 10.1.4, </w:t>
      </w:r>
      <w:r w:rsidR="00604B0F" w:rsidRPr="00604B0F">
        <w:rPr>
          <w:b/>
          <w:bCs/>
          <w:sz w:val="23"/>
          <w:szCs w:val="23"/>
        </w:rPr>
        <w:t>Małopolska Chmura Edukacyjna – typ projektu A</w:t>
      </w:r>
      <w:r w:rsidR="00604B0F" w:rsidRPr="00604B0F">
        <w:rPr>
          <w:b/>
          <w:bCs/>
          <w:sz w:val="23"/>
          <w:szCs w:val="23"/>
        </w:rPr>
        <w:t>,</w:t>
      </w:r>
      <w:r w:rsidR="00604B0F" w:rsidRPr="00604B0F">
        <w:rPr>
          <w:sz w:val="23"/>
          <w:szCs w:val="23"/>
        </w:rPr>
        <w:t xml:space="preserve"> </w:t>
      </w:r>
      <w:r w:rsidRPr="00604B0F">
        <w:rPr>
          <w:rStyle w:val="Strong"/>
        </w:rPr>
        <w:t>współfinansowanego z Europejskiego Funduszu Społecznego. Stanowi kontynuację pilotażu realizowanego w latach 2013-2015.</w:t>
      </w:r>
    </w:p>
    <w:p w14:paraId="17FE6E77" w14:textId="767D6EC5" w:rsidR="00B53B44" w:rsidRPr="00183264" w:rsidRDefault="00604B0F" w:rsidP="00183264">
      <w:pPr>
        <w:pStyle w:val="Default"/>
        <w:jc w:val="both"/>
        <w:rPr>
          <w:sz w:val="23"/>
          <w:szCs w:val="23"/>
        </w:rPr>
      </w:pPr>
      <w:r w:rsidRPr="00BF7C1C">
        <w:rPr>
          <w:sz w:val="23"/>
          <w:szCs w:val="23"/>
        </w:rPr>
        <w:t>Liderem projektu jest Departament Edukacji Urzędu Marszałkowskiego Województwa Małopolskiego. Partnerami projektu są Województwo Małopolskie, uczelnie wyższe z terenu Województwa Małopolskiego, Organy prowadzące szkoły ponad</w:t>
      </w:r>
      <w:r>
        <w:rPr>
          <w:sz w:val="23"/>
          <w:szCs w:val="23"/>
        </w:rPr>
        <w:t>podstawowe</w:t>
      </w:r>
      <w:r w:rsidRPr="00BF7C1C">
        <w:rPr>
          <w:sz w:val="23"/>
          <w:szCs w:val="23"/>
        </w:rPr>
        <w:t xml:space="preserve">, Stowarzyszenie Miasta w Internecie oraz Fundacja Centrum Kopernika. </w:t>
      </w:r>
    </w:p>
    <w:p w14:paraId="3D023C15" w14:textId="44BD4AF9" w:rsidR="00B53B44" w:rsidRDefault="00B53B44" w:rsidP="009268BA">
      <w:pPr>
        <w:pStyle w:val="NormalWeb"/>
      </w:pPr>
      <w:r w:rsidRPr="00B53B44">
        <w:t>Projekt ma na celu wzmocnienie u uczniów kompetencji kluczowych i właściwych</w:t>
      </w:r>
      <w:r>
        <w:t xml:space="preserve"> </w:t>
      </w:r>
      <w:r w:rsidRPr="00B53B44">
        <w:t>postaw umożliwiających kontynuowanie nauki na kolejnym szczeblu edukacyjnym,</w:t>
      </w:r>
      <w:r>
        <w:t xml:space="preserve"> </w:t>
      </w:r>
      <w:r w:rsidRPr="00B53B44">
        <w:t>a wśród nauczycieli wzrost jakości nauczania i uczenia się w środowisku cyfrowym</w:t>
      </w:r>
      <w:r>
        <w:t xml:space="preserve"> </w:t>
      </w:r>
      <w:r w:rsidRPr="00B53B44">
        <w:t>z uwagi na konieczność zmian spowodowanych epidemią Covid-19.</w:t>
      </w:r>
    </w:p>
    <w:p w14:paraId="163D2DC7" w14:textId="77777777" w:rsidR="00B53B44" w:rsidRDefault="00B53B44" w:rsidP="00B53B44">
      <w:pPr>
        <w:pStyle w:val="NormalWeb"/>
      </w:pPr>
      <w:r>
        <w:t>Projekt zakłada prowadzenie innowacyjnych zajęć dla uczniów szkół ponadgimnazjalnych z wykorzystaniem potencjału naukowego uczelni wyższych w regionie, poprzez realizację wspólnych projektów badawczych, prowadzenie wirtualnych zajęć wykładowych i laboratoryjnych w oparciu o infrastrukturę i nowoczesną technologię teleinformatyczną.</w:t>
      </w:r>
    </w:p>
    <w:p w14:paraId="096D69FF" w14:textId="07AFD57D" w:rsidR="00B53B44" w:rsidRDefault="009268BA" w:rsidP="009268BA">
      <w:pPr>
        <w:pStyle w:val="NormalWeb"/>
        <w:rPr>
          <w:rStyle w:val="Strong"/>
        </w:rPr>
      </w:pPr>
      <w:r>
        <w:rPr>
          <w:rStyle w:val="Strong"/>
        </w:rPr>
        <w:t xml:space="preserve">Uniwersytet </w:t>
      </w:r>
      <w:r w:rsidR="00B53B44">
        <w:rPr>
          <w:rStyle w:val="Strong"/>
        </w:rPr>
        <w:t>Jagielloński</w:t>
      </w:r>
      <w:r w:rsidR="00183264">
        <w:rPr>
          <w:rStyle w:val="Strong"/>
        </w:rPr>
        <w:t xml:space="preserve"> w Krakowie</w:t>
      </w:r>
      <w:r>
        <w:t> </w:t>
      </w:r>
      <w:r>
        <w:rPr>
          <w:rStyle w:val="Strong"/>
        </w:rPr>
        <w:t xml:space="preserve">realizuje zajęcia w ramach </w:t>
      </w:r>
      <w:r w:rsidR="00B53B44">
        <w:rPr>
          <w:rStyle w:val="Strong"/>
        </w:rPr>
        <w:t>5</w:t>
      </w:r>
      <w:r>
        <w:rPr>
          <w:rStyle w:val="Strong"/>
        </w:rPr>
        <w:t xml:space="preserve"> obszarów tematycznych:</w:t>
      </w:r>
    </w:p>
    <w:p w14:paraId="117F9CA0" w14:textId="1C7EC3DA" w:rsidR="00B53B44" w:rsidRDefault="00B53B44" w:rsidP="00B53B44">
      <w:pPr>
        <w:pStyle w:val="NormalWeb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Matematyka – obszar realizowany przez </w:t>
      </w:r>
      <w:proofErr w:type="spellStart"/>
      <w:r>
        <w:rPr>
          <w:rStyle w:val="Strong"/>
        </w:rPr>
        <w:t>WMiI</w:t>
      </w:r>
      <w:proofErr w:type="spellEnd"/>
    </w:p>
    <w:p w14:paraId="34CD9520" w14:textId="4BD29897" w:rsidR="00B53B44" w:rsidRDefault="00B53B44" w:rsidP="00B53B44">
      <w:pPr>
        <w:pStyle w:val="NormalWeb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Biologia </w:t>
      </w:r>
      <w:r>
        <w:rPr>
          <w:rStyle w:val="Strong"/>
        </w:rPr>
        <w:t>–  obszar realizowany przez</w:t>
      </w:r>
      <w:r>
        <w:rPr>
          <w:rStyle w:val="Strong"/>
        </w:rPr>
        <w:t xml:space="preserve"> WB, CEP i </w:t>
      </w:r>
      <w:proofErr w:type="spellStart"/>
      <w:r>
        <w:rPr>
          <w:rStyle w:val="Strong"/>
        </w:rPr>
        <w:t>WBBiB</w:t>
      </w:r>
      <w:proofErr w:type="spellEnd"/>
    </w:p>
    <w:p w14:paraId="761778E9" w14:textId="38572E7B" w:rsidR="00B53B44" w:rsidRDefault="00B53B44" w:rsidP="00B53B44">
      <w:pPr>
        <w:pStyle w:val="NormalWeb"/>
        <w:numPr>
          <w:ilvl w:val="0"/>
          <w:numId w:val="1"/>
        </w:numPr>
        <w:rPr>
          <w:rStyle w:val="Strong"/>
        </w:rPr>
      </w:pPr>
      <w:r>
        <w:rPr>
          <w:rStyle w:val="Strong"/>
        </w:rPr>
        <w:t xml:space="preserve">Geografia </w:t>
      </w:r>
      <w:r>
        <w:rPr>
          <w:rStyle w:val="Strong"/>
        </w:rPr>
        <w:t>– obszar realizowany przez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WGiG</w:t>
      </w:r>
      <w:proofErr w:type="spellEnd"/>
    </w:p>
    <w:p w14:paraId="40BBB808" w14:textId="5C4ED052" w:rsidR="00B53B44" w:rsidRDefault="00B53B44" w:rsidP="00B53B44">
      <w:pPr>
        <w:pStyle w:val="NormalWeb"/>
        <w:numPr>
          <w:ilvl w:val="0"/>
          <w:numId w:val="1"/>
        </w:numPr>
        <w:rPr>
          <w:b/>
          <w:bCs/>
        </w:rPr>
      </w:pPr>
      <w:r w:rsidRPr="00B53B44">
        <w:rPr>
          <w:b/>
          <w:bCs/>
        </w:rPr>
        <w:t>Rozwijanie umiejętności pracy zespołowej w kontekście środowiska pracy</w:t>
      </w:r>
      <w:r w:rsidRPr="00B53B44">
        <w:rPr>
          <w:b/>
          <w:bCs/>
        </w:rPr>
        <w:t xml:space="preserve"> </w:t>
      </w:r>
      <w:r>
        <w:rPr>
          <w:rStyle w:val="Strong"/>
        </w:rPr>
        <w:t>– obszar realizowany przez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WPiA</w:t>
      </w:r>
      <w:proofErr w:type="spellEnd"/>
    </w:p>
    <w:p w14:paraId="7470C2B9" w14:textId="6D17EE0B" w:rsidR="009268BA" w:rsidRDefault="00B53B44" w:rsidP="00B53B44">
      <w:pPr>
        <w:pStyle w:val="NormalWeb"/>
        <w:numPr>
          <w:ilvl w:val="0"/>
          <w:numId w:val="1"/>
        </w:numPr>
        <w:rPr>
          <w:rStyle w:val="Strong"/>
        </w:rPr>
      </w:pPr>
      <w:r w:rsidRPr="00B53B44">
        <w:rPr>
          <w:b/>
          <w:bCs/>
        </w:rPr>
        <w:t>Prawne metody rozwiązywania problemów</w:t>
      </w:r>
      <w:r w:rsidR="009268BA">
        <w:rPr>
          <w:rStyle w:val="Strong"/>
        </w:rPr>
        <w:t xml:space="preserve"> </w:t>
      </w:r>
      <w:r>
        <w:rPr>
          <w:rStyle w:val="Strong"/>
        </w:rPr>
        <w:t>– obszar realizowany przez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WPiA</w:t>
      </w:r>
      <w:proofErr w:type="spellEnd"/>
    </w:p>
    <w:p w14:paraId="4A140B7D" w14:textId="7F79D2DD" w:rsidR="00B53B44" w:rsidRPr="00183264" w:rsidRDefault="00B53B44" w:rsidP="00B53B44">
      <w:pPr>
        <w:pStyle w:val="NormalWeb"/>
      </w:pPr>
      <w:r w:rsidRPr="00B53B44">
        <w:rPr>
          <w:rStyle w:val="Strong"/>
          <w:b w:val="0"/>
          <w:bCs w:val="0"/>
        </w:rPr>
        <w:t>Ponadto UJ</w:t>
      </w:r>
      <w:r>
        <w:rPr>
          <w:rStyle w:val="Strong"/>
          <w:b w:val="0"/>
          <w:bCs w:val="0"/>
        </w:rPr>
        <w:t xml:space="preserve"> prowadził szkolenia dla nauczycieli szkolnych</w:t>
      </w:r>
      <w:r w:rsidR="00183264">
        <w:rPr>
          <w:rStyle w:val="Strong"/>
          <w:b w:val="0"/>
          <w:bCs w:val="0"/>
        </w:rPr>
        <w:t xml:space="preserve"> </w:t>
      </w:r>
      <w:r w:rsidR="00183264">
        <w:rPr>
          <w:rStyle w:val="Strong"/>
        </w:rPr>
        <w:t>w celu podniesienia kompetencji w zakresie TIK</w:t>
      </w:r>
      <w:r w:rsidR="00183264">
        <w:t>, a co za tym idzie włączenia technologii informacyjnej w lekcje przedmiotowe</w:t>
      </w:r>
      <w:r w:rsidR="00404E75">
        <w:rPr>
          <w:rStyle w:val="Strong"/>
          <w:b w:val="0"/>
          <w:bCs w:val="0"/>
        </w:rPr>
        <w:t>.</w:t>
      </w:r>
      <w:r>
        <w:rPr>
          <w:rStyle w:val="Strong"/>
          <w:b w:val="0"/>
          <w:bCs w:val="0"/>
        </w:rPr>
        <w:t xml:space="preserve"> </w:t>
      </w:r>
      <w:r w:rsidR="00404E75">
        <w:rPr>
          <w:rStyle w:val="Strong"/>
          <w:b w:val="0"/>
          <w:bCs w:val="0"/>
        </w:rPr>
        <w:t>Z</w:t>
      </w:r>
      <w:r>
        <w:rPr>
          <w:rStyle w:val="Strong"/>
          <w:b w:val="0"/>
          <w:bCs w:val="0"/>
        </w:rPr>
        <w:t>adnie to realizował</w:t>
      </w:r>
      <w:r w:rsidR="00404E75">
        <w:rPr>
          <w:rStyle w:val="Strong"/>
          <w:b w:val="0"/>
          <w:bCs w:val="0"/>
        </w:rPr>
        <w:t>o</w:t>
      </w:r>
      <w:r>
        <w:rPr>
          <w:rStyle w:val="Strong"/>
          <w:b w:val="0"/>
          <w:bCs w:val="0"/>
        </w:rPr>
        <w:t xml:space="preserve"> </w:t>
      </w:r>
      <w:r w:rsidR="00604B0F" w:rsidRPr="00404E75">
        <w:rPr>
          <w:rStyle w:val="Strong"/>
        </w:rPr>
        <w:t>CZN UJ</w:t>
      </w:r>
      <w:r w:rsidR="00604B0F">
        <w:rPr>
          <w:rStyle w:val="Strong"/>
          <w:b w:val="0"/>
          <w:bCs w:val="0"/>
        </w:rPr>
        <w:t>.</w:t>
      </w:r>
    </w:p>
    <w:p w14:paraId="3F5E3938" w14:textId="01FD5C1B" w:rsidR="00604B0F" w:rsidRDefault="00183264" w:rsidP="00604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</w:t>
      </w:r>
      <w:r w:rsidR="00604B0F">
        <w:rPr>
          <w:sz w:val="23"/>
          <w:szCs w:val="23"/>
        </w:rPr>
        <w:t xml:space="preserve">ealizowane są cztery typy zajęć dla uczniów szkół ponadpodstawowych: </w:t>
      </w:r>
    </w:p>
    <w:p w14:paraId="620CAB50" w14:textId="2FB74A65" w:rsidR="00183264" w:rsidRPr="00183264" w:rsidRDefault="00604B0F" w:rsidP="00183264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zajęcia online, </w:t>
      </w:r>
    </w:p>
    <w:p w14:paraId="6F153A81" w14:textId="7E296FC3" w:rsidR="00604B0F" w:rsidRDefault="00604B0F" w:rsidP="00604B0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18326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koła naukowe, </w:t>
      </w:r>
    </w:p>
    <w:p w14:paraId="1C726306" w14:textId="35226AA3" w:rsidR="00604B0F" w:rsidRDefault="00604B0F" w:rsidP="00604B0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18326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warsztaty weekendowe, </w:t>
      </w:r>
    </w:p>
    <w:p w14:paraId="6B4D8FE7" w14:textId="34D5A1FE" w:rsidR="00604B0F" w:rsidRDefault="00604B0F" w:rsidP="00604B0F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4) </w:t>
      </w:r>
      <w:r w:rsidR="00183264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warsztaty letnie. </w:t>
      </w:r>
    </w:p>
    <w:p w14:paraId="19969000" w14:textId="77777777" w:rsidR="00604B0F" w:rsidRDefault="00604B0F" w:rsidP="00604B0F">
      <w:pPr>
        <w:pStyle w:val="Default"/>
        <w:rPr>
          <w:sz w:val="23"/>
          <w:szCs w:val="23"/>
        </w:rPr>
      </w:pPr>
    </w:p>
    <w:p w14:paraId="401F05E0" w14:textId="5EAAEC48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 1. </w:t>
      </w:r>
      <w:r>
        <w:rPr>
          <w:sz w:val="23"/>
          <w:szCs w:val="23"/>
        </w:rPr>
        <w:t xml:space="preserve">Realizacja zajęć online polega na przygotowaniu przez pracowników uczelni 30 scenariuszy i poprowadzeniu na ich podstawie 30 godzin lekcyjnych (po 45 minut) dla danej grupy szkół w danym roku szkolnym, przy użyciu sprzętu umożliwiającego realizację zajęć na odległość. Zajęcia odbywają się według harmonogramu dostarczonego przez </w:t>
      </w:r>
      <w:r w:rsidR="00183264">
        <w:rPr>
          <w:sz w:val="23"/>
          <w:szCs w:val="23"/>
        </w:rPr>
        <w:t>L</w:t>
      </w:r>
      <w:r>
        <w:rPr>
          <w:sz w:val="23"/>
          <w:szCs w:val="23"/>
        </w:rPr>
        <w:t>idera projektu, który odpowiedzialny jest za rekrutację szkół do udziału w projekcie.</w:t>
      </w:r>
    </w:p>
    <w:p w14:paraId="01312CDC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692962A" w14:textId="5E37761A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trakcie całego roku niektóre szkoły przyjeżdżają na jedno lub dwa spotkania „stacjonarne” na UJ. </w:t>
      </w:r>
    </w:p>
    <w:p w14:paraId="5097A379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</w:p>
    <w:p w14:paraId="660BEE2B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14:paraId="72BCCD5F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 2. </w:t>
      </w:r>
      <w:r>
        <w:rPr>
          <w:sz w:val="23"/>
          <w:szCs w:val="23"/>
        </w:rPr>
        <w:t>Realizacja kół naukowych polega na przygotowaniu przez pracowników uczelni 30 scenariuszy. Na ich podstawie pracownik uczelni przeprowadza 10 godzin lekcyjnych z uczniami w danej grupie szkół w trybie online w podobny sposób, jak wygląda to na zajęciach z punktu 1. Pozostałe 20 godzin lekcyjnych, co odpowiada reszcie scenariuszy, nauczyciel szkolny przeprowadza we własnym zakresie. Ponadto 10 godzin przeznaczone jest na konsultacje online z uczestnikami kół naukowych. Po zrealizowaniu każdych 10 godzin lekcyjnych, nauczyciel szkolny przesyła pracownikowi UJ sprawozdanie z realizacji kół naukowych. Na ocenę tych sprawozdań pracownik uczelni  przeznacza 10 godzin lekcyjnych. Harmonogram zajęć ustalany jest w porozumieniu ze szkołami i nie jest odgórnie narzucony przez Lidera projektu.</w:t>
      </w:r>
    </w:p>
    <w:p w14:paraId="501FA8FA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</w:p>
    <w:p w14:paraId="69A25536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trakcie całego roku niektóre szkoły (jest to uzależnione od ich indywidualnych projektów, na podstawie których szkoły te uczestniczą) również przyjeżdżają na jedno spotkanie „stacjonarne” na UJ.</w:t>
      </w:r>
    </w:p>
    <w:p w14:paraId="13ABE305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</w:p>
    <w:p w14:paraId="4430E798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</w:p>
    <w:p w14:paraId="23319593" w14:textId="6205AD21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 3. </w:t>
      </w:r>
      <w:r>
        <w:rPr>
          <w:sz w:val="23"/>
          <w:szCs w:val="23"/>
        </w:rPr>
        <w:t xml:space="preserve">Warsztaty weekendowe odbywają się co roku w dwóch turach: jesiennej i wiosennej. W ramach każdej tury warsztaty odbywają się trzy razy i trwają cały weekend (sobota i niedziela, po 5 godzin lekcyjnych każdego dnia). </w:t>
      </w:r>
    </w:p>
    <w:p w14:paraId="0ECFBBD5" w14:textId="77777777" w:rsidR="00183264" w:rsidRDefault="00183264" w:rsidP="00604B0F">
      <w:pPr>
        <w:pStyle w:val="Default"/>
        <w:jc w:val="both"/>
        <w:rPr>
          <w:sz w:val="23"/>
          <w:szCs w:val="23"/>
        </w:rPr>
      </w:pPr>
    </w:p>
    <w:p w14:paraId="4043FCB2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trakcie warsztatów weekendowych uczniowie z różnych szkół Małopolski przyjeżdżają na uczelnię, gdzie zajęcia odbywają się „stacjonarnie”. </w:t>
      </w:r>
    </w:p>
    <w:p w14:paraId="0B421FC5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</w:p>
    <w:p w14:paraId="064C87CF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</w:p>
    <w:p w14:paraId="4102D403" w14:textId="5265A2FC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 4. </w:t>
      </w:r>
      <w:r>
        <w:rPr>
          <w:sz w:val="23"/>
          <w:szCs w:val="23"/>
        </w:rPr>
        <w:t>Warsztaty letnie odbywają się raz do roku, w pierwszym tygodniu szkolnych wakacji i trwają 5 dni (od poniedziałku do piątku). Każdego dnia realizowane jest 5 godzin lekcyjnych zajęć.</w:t>
      </w:r>
    </w:p>
    <w:p w14:paraId="248C5052" w14:textId="77777777" w:rsidR="00604B0F" w:rsidRDefault="00604B0F" w:rsidP="00604B0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trakcie warsztatów letnich uczniowie z różnych szkół Małopolski przyjeżdżają na uczelnię, gdzie zajęcia odbywają się „stacjonarnie”. </w:t>
      </w:r>
    </w:p>
    <w:p w14:paraId="147DF64A" w14:textId="77777777" w:rsidR="00604B0F" w:rsidRDefault="00604B0F" w:rsidP="009268BA">
      <w:pPr>
        <w:pStyle w:val="NormalWeb"/>
      </w:pPr>
    </w:p>
    <w:p w14:paraId="5F152F8A" w14:textId="005AC70F" w:rsidR="00B53B44" w:rsidRDefault="00B53B44" w:rsidP="00B53B44">
      <w:pPr>
        <w:pStyle w:val="NormalWeb"/>
      </w:pPr>
      <w:r w:rsidRPr="00183264">
        <w:rPr>
          <w:b/>
          <w:bCs/>
        </w:rPr>
        <w:t xml:space="preserve">Dofinansowanie </w:t>
      </w:r>
      <w:r w:rsidR="00404E75">
        <w:rPr>
          <w:b/>
          <w:bCs/>
        </w:rPr>
        <w:t xml:space="preserve">całego </w:t>
      </w:r>
      <w:r w:rsidRPr="00183264">
        <w:rPr>
          <w:b/>
          <w:bCs/>
        </w:rPr>
        <w:t>projektu z UE:</w:t>
      </w:r>
      <w:r>
        <w:t xml:space="preserve"> </w:t>
      </w:r>
      <w:r w:rsidRPr="00B53B44">
        <w:t>28 155 334 zł</w:t>
      </w:r>
    </w:p>
    <w:p w14:paraId="7694DF68" w14:textId="77777777" w:rsidR="00404E75" w:rsidRDefault="009268BA" w:rsidP="009268BA">
      <w:pPr>
        <w:pStyle w:val="NormalWeb"/>
      </w:pPr>
      <w:r>
        <w:br/>
      </w:r>
      <w:r>
        <w:rPr>
          <w:rStyle w:val="Strong"/>
        </w:rPr>
        <w:t>Budżet U</w:t>
      </w:r>
      <w:r w:rsidR="00183264">
        <w:rPr>
          <w:rStyle w:val="Strong"/>
        </w:rPr>
        <w:t>J</w:t>
      </w:r>
      <w:r>
        <w:t xml:space="preserve">: Wartość projektu: </w:t>
      </w:r>
      <w:r w:rsidR="00404E75">
        <w:t>5</w:t>
      </w:r>
      <w:r>
        <w:t xml:space="preserve"> </w:t>
      </w:r>
      <w:r w:rsidR="00404E75">
        <w:t>104</w:t>
      </w:r>
      <w:r>
        <w:t xml:space="preserve"> </w:t>
      </w:r>
      <w:r w:rsidR="00404E75">
        <w:t>343</w:t>
      </w:r>
      <w:r>
        <w:t>,</w:t>
      </w:r>
      <w:r w:rsidR="00404E75">
        <w:t>65</w:t>
      </w:r>
      <w:r>
        <w:t xml:space="preserve"> zł, w tym dofinansowanie: </w:t>
      </w:r>
      <w:r w:rsidR="00404E75">
        <w:t>4</w:t>
      </w:r>
      <w:r>
        <w:t xml:space="preserve"> </w:t>
      </w:r>
      <w:r w:rsidR="00404E75">
        <w:t>849</w:t>
      </w:r>
      <w:r>
        <w:t xml:space="preserve"> </w:t>
      </w:r>
      <w:r w:rsidR="00404E75">
        <w:t>126</w:t>
      </w:r>
      <w:r>
        <w:t>,</w:t>
      </w:r>
      <w:r w:rsidR="00404E75">
        <w:t>46</w:t>
      </w:r>
      <w:r>
        <w:t xml:space="preserve"> zł, wkład własny: </w:t>
      </w:r>
      <w:r w:rsidR="00404E75">
        <w:t>255</w:t>
      </w:r>
      <w:r>
        <w:t xml:space="preserve"> </w:t>
      </w:r>
      <w:r w:rsidR="00404E75">
        <w:t>217</w:t>
      </w:r>
      <w:r>
        <w:t>,</w:t>
      </w:r>
      <w:r w:rsidR="00404E75">
        <w:t>19</w:t>
      </w:r>
      <w:r>
        <w:t xml:space="preserve"> zł</w:t>
      </w:r>
    </w:p>
    <w:p w14:paraId="24EB2A58" w14:textId="735F6F20" w:rsidR="009268BA" w:rsidRDefault="009268BA" w:rsidP="00404E75">
      <w:pPr>
        <w:pStyle w:val="NormalWeb"/>
        <w:jc w:val="center"/>
      </w:pPr>
      <w:r>
        <w:rPr>
          <w:noProof/>
        </w:rPr>
        <w:drawing>
          <wp:inline distT="0" distB="0" distL="0" distR="0" wp14:anchorId="71FF56EC" wp14:editId="02A2CF08">
            <wp:extent cx="1668780" cy="666750"/>
            <wp:effectExtent l="0" t="0" r="7620" b="0"/>
            <wp:docPr id="2" name="Picture 2" descr="Małopolska Chmura Edukacyjna (M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łopolska Chmura Edukacyjna (MCh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03489" w14:textId="6F9CC587" w:rsidR="00CC5288" w:rsidRDefault="009268BA">
      <w:r>
        <w:rPr>
          <w:noProof/>
        </w:rPr>
        <w:lastRenderedPageBreak/>
        <w:drawing>
          <wp:inline distT="0" distB="0" distL="0" distR="0" wp14:anchorId="049B3F60" wp14:editId="0E7E67AC">
            <wp:extent cx="5760720" cy="349250"/>
            <wp:effectExtent l="0" t="0" r="0" b="0"/>
            <wp:docPr id="1" name="Picture 1" descr="Małopolska Chmura Edukacyjna (MCh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łopolska Chmura Edukacyjna (MCh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DCA7" w14:textId="77777777" w:rsidR="00EC4405" w:rsidRDefault="00EC4405" w:rsidP="009268BA">
      <w:pPr>
        <w:spacing w:after="0" w:line="240" w:lineRule="auto"/>
      </w:pPr>
      <w:r>
        <w:separator/>
      </w:r>
    </w:p>
  </w:endnote>
  <w:endnote w:type="continuationSeparator" w:id="0">
    <w:p w14:paraId="2EAC9ABB" w14:textId="77777777" w:rsidR="00EC4405" w:rsidRDefault="00EC4405" w:rsidP="009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E2A7" w14:textId="77777777" w:rsidR="00EC4405" w:rsidRDefault="00EC4405" w:rsidP="009268BA">
      <w:pPr>
        <w:spacing w:after="0" w:line="240" w:lineRule="auto"/>
      </w:pPr>
      <w:r>
        <w:separator/>
      </w:r>
    </w:p>
  </w:footnote>
  <w:footnote w:type="continuationSeparator" w:id="0">
    <w:p w14:paraId="1B0D1588" w14:textId="77777777" w:rsidR="00EC4405" w:rsidRDefault="00EC4405" w:rsidP="00926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A55"/>
    <w:multiLevelType w:val="hybridMultilevel"/>
    <w:tmpl w:val="EA14C2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51B3"/>
    <w:multiLevelType w:val="hybridMultilevel"/>
    <w:tmpl w:val="2EF84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564683"/>
    <w:multiLevelType w:val="hybridMultilevel"/>
    <w:tmpl w:val="905E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013641">
    <w:abstractNumId w:val="2"/>
  </w:num>
  <w:num w:numId="2" w16cid:durableId="1959599557">
    <w:abstractNumId w:val="1"/>
  </w:num>
  <w:num w:numId="3" w16cid:durableId="76350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2E"/>
    <w:rsid w:val="00183264"/>
    <w:rsid w:val="002B79A3"/>
    <w:rsid w:val="00404E75"/>
    <w:rsid w:val="005C1E2E"/>
    <w:rsid w:val="00604B0F"/>
    <w:rsid w:val="009268BA"/>
    <w:rsid w:val="00B53B44"/>
    <w:rsid w:val="00CE3E42"/>
    <w:rsid w:val="00E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CBE5"/>
  <w15:chartTrackingRefBased/>
  <w15:docId w15:val="{7BA785EA-013A-43B8-94DE-0103B2E8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92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9268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6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8BA"/>
  </w:style>
  <w:style w:type="paragraph" w:styleId="Footer">
    <w:name w:val="footer"/>
    <w:basedOn w:val="Normal"/>
    <w:link w:val="FooterChar"/>
    <w:uiPriority w:val="99"/>
    <w:unhideWhenUsed/>
    <w:rsid w:val="0092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8BA"/>
  </w:style>
  <w:style w:type="paragraph" w:customStyle="1" w:styleId="Default">
    <w:name w:val="Default"/>
    <w:rsid w:val="00604B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-chmura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524</Words>
  <Characters>4424</Characters>
  <Application>Microsoft Office Word</Application>
  <DocSecurity>0</DocSecurity>
  <Lines>85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Żywomir Dinew</dc:creator>
  <cp:keywords/>
  <dc:description/>
  <cp:lastModifiedBy>Żywomir Dinew</cp:lastModifiedBy>
  <cp:revision>3</cp:revision>
  <dcterms:created xsi:type="dcterms:W3CDTF">2023-03-16T22:03:00Z</dcterms:created>
  <dcterms:modified xsi:type="dcterms:W3CDTF">2023-03-16T22:45:00Z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fa94699bf191272957bbec915cbd49e57b07eacaaab4e1e4e39674401f87b902</vt:lpwstr>
  </property>
</Properties>
</file>